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2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arbeiten - Kulturschule Gelsenkirchen, Am Schalker Verein 9+11, 45888 Gelsenkirch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